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49" w:rsidRDefault="00EF7C49" w:rsidP="00EF7C49">
      <w:pPr>
        <w:tabs>
          <w:tab w:val="left" w:pos="270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654A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EF7C49" w:rsidRPr="00270810" w:rsidRDefault="00EF7C49" w:rsidP="00EF7C4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06E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EF7C49" w:rsidRPr="00270810" w:rsidRDefault="00EF7C49" w:rsidP="00EF7C4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C49" w:rsidRPr="000A506E" w:rsidRDefault="00EF7C49" w:rsidP="00EF7C4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8B50A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B50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Международной научной конференции </w:t>
      </w:r>
      <w:r w:rsidRPr="008B50A1">
        <w:rPr>
          <w:rFonts w:ascii="Times New Roman" w:hAnsi="Times New Roman" w:cs="Times New Roman"/>
          <w:b/>
          <w:kern w:val="36"/>
          <w:sz w:val="28"/>
          <w:szCs w:val="28"/>
        </w:rPr>
        <w:t>«Развитие современной экономической науки: проблемы, тенденции, перспективы»</w:t>
      </w:r>
    </w:p>
    <w:p w:rsidR="00EF7C49" w:rsidRPr="00533FDE" w:rsidRDefault="00EF7C49" w:rsidP="00EF7C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3"/>
        <w:gridCol w:w="3678"/>
      </w:tblGrid>
      <w:tr w:rsidR="00EF7C49" w:rsidRPr="005A6C31" w:rsidTr="005236CE">
        <w:trPr>
          <w:trHeight w:val="31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9" w:rsidRPr="00D95681" w:rsidRDefault="00EF7C49" w:rsidP="005236C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автора (соавторов)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9" w:rsidRPr="005A6C31" w:rsidRDefault="00EF7C49" w:rsidP="005236CE">
            <w:pPr>
              <w:spacing w:line="228" w:lineRule="auto"/>
              <w:jc w:val="both"/>
            </w:pPr>
          </w:p>
        </w:tc>
      </w:tr>
      <w:tr w:rsidR="00EF7C49" w:rsidRPr="005A6C31" w:rsidTr="005236CE">
        <w:trPr>
          <w:trHeight w:val="19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9" w:rsidRPr="00D95681" w:rsidRDefault="00EF7C49" w:rsidP="005236C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Предполагаемая секция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9" w:rsidRPr="005A6C31" w:rsidRDefault="00EF7C49" w:rsidP="005236CE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EF7C49" w:rsidRPr="005A6C31" w:rsidTr="005236CE">
        <w:trPr>
          <w:trHeight w:val="31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9" w:rsidRPr="00D95681" w:rsidRDefault="00EF7C49" w:rsidP="005236C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1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9" w:rsidRPr="005A6C31" w:rsidRDefault="00EF7C49" w:rsidP="005236CE">
            <w:pPr>
              <w:spacing w:line="228" w:lineRule="auto"/>
              <w:jc w:val="both"/>
            </w:pPr>
          </w:p>
        </w:tc>
      </w:tr>
      <w:tr w:rsidR="00EF7C49" w:rsidRPr="005A6C31" w:rsidTr="005236CE">
        <w:trPr>
          <w:trHeight w:val="19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9" w:rsidRPr="00D95681" w:rsidRDefault="00EF7C49" w:rsidP="005236C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страниц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9" w:rsidRPr="005A6C31" w:rsidRDefault="00EF7C49" w:rsidP="005236CE">
            <w:pPr>
              <w:spacing w:line="228" w:lineRule="auto"/>
              <w:jc w:val="both"/>
            </w:pPr>
          </w:p>
        </w:tc>
      </w:tr>
      <w:tr w:rsidR="00EF7C49" w:rsidRPr="005A6C31" w:rsidTr="005236CE">
        <w:trPr>
          <w:trHeight w:val="130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9" w:rsidRPr="00D95681" w:rsidRDefault="00EF7C49" w:rsidP="005236C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и организация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9" w:rsidRPr="005A6C31" w:rsidRDefault="00EF7C49" w:rsidP="005236CE">
            <w:pPr>
              <w:spacing w:line="228" w:lineRule="auto"/>
              <w:jc w:val="both"/>
            </w:pPr>
          </w:p>
        </w:tc>
      </w:tr>
      <w:tr w:rsidR="00EF7C49" w:rsidRPr="005A6C31" w:rsidTr="005236CE">
        <w:trPr>
          <w:trHeight w:val="130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9" w:rsidRPr="00D95681" w:rsidRDefault="00EF7C49" w:rsidP="005236C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1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9" w:rsidRPr="005A6C31" w:rsidRDefault="00EF7C49" w:rsidP="005236CE">
            <w:pPr>
              <w:spacing w:line="228" w:lineRule="auto"/>
              <w:jc w:val="both"/>
            </w:pPr>
          </w:p>
        </w:tc>
      </w:tr>
      <w:tr w:rsidR="00EF7C49" w:rsidRPr="005A6C31" w:rsidTr="005236CE">
        <w:trPr>
          <w:trHeight w:val="130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9" w:rsidRPr="00D95681" w:rsidRDefault="00EF7C49" w:rsidP="005236C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9" w:rsidRPr="005A6C31" w:rsidRDefault="00EF7C49" w:rsidP="005236CE">
            <w:pPr>
              <w:spacing w:line="228" w:lineRule="auto"/>
              <w:jc w:val="both"/>
            </w:pPr>
          </w:p>
        </w:tc>
      </w:tr>
      <w:tr w:rsidR="00EF7C49" w:rsidRPr="005A6C31" w:rsidTr="005236CE">
        <w:trPr>
          <w:trHeight w:val="261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9" w:rsidRPr="00D95681" w:rsidRDefault="00EF7C49" w:rsidP="005236C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9" w:rsidRPr="005A6C31" w:rsidRDefault="00EF7C49" w:rsidP="005236CE">
            <w:pPr>
              <w:spacing w:line="228" w:lineRule="auto"/>
              <w:jc w:val="both"/>
            </w:pPr>
          </w:p>
        </w:tc>
      </w:tr>
      <w:tr w:rsidR="00EF7C49" w:rsidRPr="00A03257" w:rsidTr="005236CE">
        <w:trPr>
          <w:trHeight w:val="532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9" w:rsidRDefault="00EF7C49" w:rsidP="005236C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конференции</w:t>
            </w:r>
          </w:p>
          <w:p w:rsidR="00EF7C49" w:rsidRPr="00D95681" w:rsidRDefault="00EF7C49" w:rsidP="005236C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1">
              <w:rPr>
                <w:rFonts w:ascii="Times New Roman" w:hAnsi="Times New Roman" w:cs="Times New Roman"/>
                <w:sz w:val="24"/>
                <w:szCs w:val="24"/>
              </w:rPr>
              <w:t xml:space="preserve">(коллеги,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сайты конференций</w:t>
            </w:r>
            <w:r w:rsidRPr="00D956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95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9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рассылка,</w:t>
            </w:r>
            <w:r w:rsidRPr="00D9568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стенд организации и др.)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9" w:rsidRPr="00A03257" w:rsidRDefault="00EF7C49" w:rsidP="005236CE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7C49" w:rsidRPr="005A6C31" w:rsidTr="005236CE">
        <w:trPr>
          <w:trHeight w:val="532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9" w:rsidRPr="00D95681" w:rsidRDefault="00EF7C49" w:rsidP="005236C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1">
              <w:rPr>
                <w:rFonts w:ascii="Times New Roman" w:hAnsi="Times New Roman" w:cs="Times New Roman"/>
                <w:sz w:val="24"/>
                <w:szCs w:val="24"/>
              </w:rPr>
              <w:t>Нужен ли сертификат участника конференции (да, нет)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9" w:rsidRPr="00D95681" w:rsidRDefault="00EF7C49" w:rsidP="005236CE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7C49" w:rsidRPr="00A03257" w:rsidTr="005236CE">
        <w:trPr>
          <w:trHeight w:val="532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9" w:rsidRPr="005E16BD" w:rsidRDefault="00EF7C49" w:rsidP="005236C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 ли Вы получать информационные письма Оргкомитета по электронной почте? (да, нет)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9" w:rsidRPr="00A03257" w:rsidRDefault="00EF7C49" w:rsidP="005236CE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7C49" w:rsidRPr="00A03257" w:rsidTr="005236CE">
        <w:trPr>
          <w:trHeight w:val="532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9" w:rsidRPr="00D95681" w:rsidRDefault="00EF7C49" w:rsidP="005236C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(если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ужн</w:t>
            </w:r>
            <w:r w:rsidRPr="00D95681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9" w:rsidRPr="00A03257" w:rsidRDefault="00EF7C49" w:rsidP="005236CE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F7C49" w:rsidRPr="0092654A" w:rsidRDefault="00EF7C49" w:rsidP="00EF7C49">
      <w:pPr>
        <w:tabs>
          <w:tab w:val="left" w:pos="270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7C49" w:rsidRPr="0092654A" w:rsidRDefault="00EF7C49" w:rsidP="00EF7C49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4A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публикации материалов </w:t>
      </w:r>
    </w:p>
    <w:p w:rsidR="00EF7C49" w:rsidRPr="0092654A" w:rsidRDefault="00EF7C49" w:rsidP="00EF7C4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4A">
        <w:rPr>
          <w:rFonts w:ascii="Times New Roman" w:hAnsi="Times New Roman" w:cs="Times New Roman"/>
          <w:sz w:val="28"/>
          <w:szCs w:val="28"/>
        </w:rPr>
        <w:t xml:space="preserve">Материалы для публикации должны быть представлены в электронном виде в формате </w:t>
      </w:r>
      <w:r w:rsidRPr="0092654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92654A">
        <w:rPr>
          <w:rFonts w:ascii="Times New Roman" w:hAnsi="Times New Roman" w:cs="Times New Roman"/>
          <w:sz w:val="28"/>
          <w:szCs w:val="28"/>
        </w:rPr>
        <w:t xml:space="preserve"> (не </w:t>
      </w:r>
      <w:r w:rsidRPr="0092654A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92654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F7C49" w:rsidRDefault="00EF7C49" w:rsidP="00EF7C4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4A">
        <w:rPr>
          <w:rFonts w:ascii="Times New Roman" w:hAnsi="Times New Roman" w:cs="Times New Roman"/>
          <w:sz w:val="28"/>
          <w:szCs w:val="28"/>
        </w:rPr>
        <w:t xml:space="preserve">Параметры страницы: размер бумаги — А4 (210 х 297 мм); поля: верхнее — 2 см, нижнее — 3 см,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2654A">
        <w:rPr>
          <w:rFonts w:ascii="Times New Roman" w:hAnsi="Times New Roman" w:cs="Times New Roman"/>
          <w:sz w:val="28"/>
          <w:szCs w:val="28"/>
        </w:rPr>
        <w:t>лев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2654A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654A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справа – 1 см</w:t>
      </w:r>
      <w:r w:rsidRPr="0092654A">
        <w:rPr>
          <w:rFonts w:ascii="Times New Roman" w:hAnsi="Times New Roman" w:cs="Times New Roman"/>
          <w:sz w:val="28"/>
          <w:szCs w:val="28"/>
        </w:rPr>
        <w:t xml:space="preserve">. Шрифт – </w:t>
      </w:r>
      <w:r w:rsidRPr="0092654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92654A">
        <w:rPr>
          <w:rFonts w:ascii="Times New Roman" w:hAnsi="Times New Roman" w:cs="Times New Roman"/>
          <w:sz w:val="28"/>
          <w:szCs w:val="28"/>
        </w:rPr>
        <w:t xml:space="preserve"> </w:t>
      </w:r>
      <w:r w:rsidRPr="0092654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92654A">
        <w:rPr>
          <w:rFonts w:ascii="Times New Roman" w:hAnsi="Times New Roman" w:cs="Times New Roman"/>
          <w:sz w:val="28"/>
          <w:szCs w:val="28"/>
        </w:rPr>
        <w:t xml:space="preserve"> </w:t>
      </w:r>
      <w:r w:rsidRPr="0092654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92654A">
        <w:rPr>
          <w:rFonts w:ascii="Times New Roman" w:hAnsi="Times New Roman" w:cs="Times New Roman"/>
          <w:sz w:val="28"/>
          <w:szCs w:val="28"/>
        </w:rPr>
        <w:t>, кегль шрифта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654A">
        <w:rPr>
          <w:rFonts w:ascii="Times New Roman" w:hAnsi="Times New Roman" w:cs="Times New Roman"/>
          <w:sz w:val="28"/>
          <w:szCs w:val="28"/>
        </w:rPr>
        <w:t xml:space="preserve"> пт., интервал – 1,5. Абзацный отступ – 1,25 см. Используется тире (–). Цифровой интервал обозначается тоже тире (2009–2010).</w:t>
      </w:r>
    </w:p>
    <w:p w:rsidR="00EF7C49" w:rsidRPr="00324AA0" w:rsidRDefault="00EF7C49" w:rsidP="00EF7C4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AA0">
        <w:rPr>
          <w:rFonts w:ascii="Times New Roman" w:hAnsi="Times New Roman" w:cs="Times New Roman"/>
          <w:sz w:val="28"/>
          <w:szCs w:val="28"/>
        </w:rPr>
        <w:t xml:space="preserve"> Заголовки набираются более крупным шрифтом и отделяются от текста сверху и снизу интервалами.</w:t>
      </w:r>
    </w:p>
    <w:p w:rsidR="00EF7C49" w:rsidRPr="0092654A" w:rsidRDefault="00EF7C49" w:rsidP="00EF7C4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4A">
        <w:rPr>
          <w:rFonts w:ascii="Times New Roman" w:hAnsi="Times New Roman" w:cs="Times New Roman"/>
          <w:sz w:val="28"/>
          <w:szCs w:val="28"/>
        </w:rPr>
        <w:lastRenderedPageBreak/>
        <w:t xml:space="preserve">Библиографические ссылки, примечания печатаются постранично внизу страницы с абзацным отступом, шрифт ссылок – </w:t>
      </w:r>
      <w:r w:rsidRPr="0092654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92654A">
        <w:rPr>
          <w:rFonts w:ascii="Times New Roman" w:hAnsi="Times New Roman" w:cs="Times New Roman"/>
          <w:sz w:val="28"/>
          <w:szCs w:val="28"/>
        </w:rPr>
        <w:t xml:space="preserve"> </w:t>
      </w:r>
      <w:r w:rsidRPr="0092654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92654A">
        <w:rPr>
          <w:rFonts w:ascii="Times New Roman" w:hAnsi="Times New Roman" w:cs="Times New Roman"/>
          <w:sz w:val="28"/>
          <w:szCs w:val="28"/>
        </w:rPr>
        <w:t xml:space="preserve"> </w:t>
      </w:r>
      <w:r w:rsidRPr="0092654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92654A">
        <w:rPr>
          <w:rFonts w:ascii="Times New Roman" w:hAnsi="Times New Roman" w:cs="Times New Roman"/>
          <w:sz w:val="28"/>
          <w:szCs w:val="28"/>
        </w:rPr>
        <w:t xml:space="preserve">, кегль шрифта 12 пт. Нумерация сносок сквозная (автоматическая) в пределах всей публикации. </w:t>
      </w:r>
    </w:p>
    <w:p w:rsidR="00EF7C49" w:rsidRPr="0092654A" w:rsidRDefault="00EF7C49" w:rsidP="00EF7C4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4A">
        <w:rPr>
          <w:rFonts w:ascii="Times New Roman" w:hAnsi="Times New Roman" w:cs="Times New Roman"/>
          <w:sz w:val="28"/>
          <w:szCs w:val="28"/>
        </w:rPr>
        <w:t xml:space="preserve">Порядок – название (по центру). Инициалы и фамилия автора, звание, должность, место работы (кафедра, департамент, название ВУЗа), адрес места работы с индексом (справа). Аннотация содержания статьи (7-10 строк), ключевые слова (5-6), текст статьи, список литературы; название, фамилия и имя автора, адрес места работы, аннотация и ключевые слова на английском языке. </w:t>
      </w:r>
    </w:p>
    <w:p w:rsidR="00EF7C49" w:rsidRDefault="00EF7C49" w:rsidP="00EF7C49">
      <w:pPr>
        <w:tabs>
          <w:tab w:val="left" w:pos="0"/>
        </w:tabs>
        <w:ind w:firstLine="567"/>
        <w:jc w:val="both"/>
      </w:pPr>
      <w:r w:rsidRPr="0092654A">
        <w:rPr>
          <w:rFonts w:ascii="Times New Roman" w:hAnsi="Times New Roman" w:cs="Times New Roman"/>
          <w:sz w:val="28"/>
          <w:szCs w:val="28"/>
        </w:rPr>
        <w:t xml:space="preserve">Иллюстрации должны быть созданы в программах растровой или векторной графики и дополнительно приложены к электронной версии рукописи отдельными файлами (для растровой графики разрешение не менее 260 </w:t>
      </w:r>
      <w:r w:rsidRPr="0092654A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92654A">
        <w:rPr>
          <w:rFonts w:ascii="Times New Roman" w:hAnsi="Times New Roman" w:cs="Times New Roman"/>
          <w:sz w:val="28"/>
          <w:szCs w:val="28"/>
        </w:rPr>
        <w:t xml:space="preserve"> в реальном масштабе, цветовая модель — </w:t>
      </w:r>
      <w:r w:rsidRPr="0092654A">
        <w:rPr>
          <w:rFonts w:ascii="Times New Roman" w:hAnsi="Times New Roman" w:cs="Times New Roman"/>
          <w:sz w:val="28"/>
          <w:szCs w:val="28"/>
          <w:lang w:val="en-US"/>
        </w:rPr>
        <w:t>CMYK</w:t>
      </w:r>
      <w:r w:rsidRPr="0092654A">
        <w:rPr>
          <w:rFonts w:ascii="Times New Roman" w:hAnsi="Times New Roman" w:cs="Times New Roman"/>
          <w:sz w:val="28"/>
          <w:szCs w:val="28"/>
        </w:rPr>
        <w:t xml:space="preserve">). Не допускается помещение в рукопись иллюстративного материала (графиков, таблиц, рисунков, диаграмм), заимствованного в интернете. </w:t>
      </w:r>
    </w:p>
    <w:p w:rsidR="00F64B56" w:rsidRDefault="004109E2"/>
    <w:sectPr w:rsidR="00F64B56" w:rsidSect="00F9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2D"/>
    <w:rsid w:val="003C13A3"/>
    <w:rsid w:val="004109E2"/>
    <w:rsid w:val="006F7AC4"/>
    <w:rsid w:val="0078252D"/>
    <w:rsid w:val="00E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5F6C1-0B7A-4107-A95D-056FE861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F7C4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 Чаяна Геннадьевна</dc:creator>
  <cp:keywords/>
  <dc:description/>
  <cp:lastModifiedBy>Антипов В. И.</cp:lastModifiedBy>
  <cp:revision>2</cp:revision>
  <dcterms:created xsi:type="dcterms:W3CDTF">2022-11-21T09:45:00Z</dcterms:created>
  <dcterms:modified xsi:type="dcterms:W3CDTF">2022-11-21T09:45:00Z</dcterms:modified>
</cp:coreProperties>
</file>